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lineRule="auto" w:line="360" w:beforeAutospacing="0" w:before="0" w:afterAutospacing="0" w:after="600"/>
        <w:ind w:right="-289" w:hanging="0"/>
        <w:jc w:val="left"/>
        <w:rPr/>
      </w:pPr>
      <w:r>
        <w:rPr>
          <w:rStyle w:val="Wyrnienie"/>
          <w:rFonts w:cs="Calibri" w:ascii="Calibri" w:hAnsi="Calibri" w:asciiTheme="minorHAnsi" w:cstheme="minorHAnsi" w:hAnsiTheme="minorHAnsi"/>
          <w:b/>
          <w:i w:val="false"/>
          <w:sz w:val="26"/>
          <w:szCs w:val="26"/>
        </w:rPr>
        <w:t xml:space="preserve">      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  <w:sz w:val="26"/>
          <w:szCs w:val="26"/>
        </w:rPr>
        <w:t xml:space="preserve">Klauzula informacyjna w ramach </w:t>
      </w:r>
      <w:bookmarkStart w:id="0" w:name="_Hlk68695840"/>
      <w:r>
        <w:rPr>
          <w:rStyle w:val="Wyrnienie"/>
          <w:rFonts w:cs="Calibri" w:ascii="Calibri" w:hAnsi="Calibri" w:asciiTheme="minorHAnsi" w:cstheme="minorHAnsi" w:hAnsiTheme="minorHAnsi"/>
          <w:b/>
          <w:i w:val="false"/>
          <w:sz w:val="26"/>
          <w:szCs w:val="26"/>
        </w:rPr>
        <w:t xml:space="preserve">Programu „Asystent osobisty osoby        </w:t>
        <w:tab/>
        <w:tab/>
        <w:tab/>
        <w:tab/>
        <w:t>niepełnosprawnej</w:t>
      </w:r>
      <w:bookmarkEnd w:id="0"/>
      <w:r>
        <w:rPr>
          <w:rStyle w:val="Wyrnienie"/>
          <w:rFonts w:cs="Calibri" w:ascii="Calibri" w:hAnsi="Calibri" w:asciiTheme="minorHAnsi" w:cstheme="minorHAnsi" w:hAnsiTheme="minorHAnsi"/>
          <w:b/>
          <w:i w:val="false"/>
          <w:sz w:val="26"/>
          <w:szCs w:val="26"/>
        </w:rPr>
        <w:t>” – edycja 2022</w:t>
        <w:br/>
        <w:br/>
      </w:r>
      <w:r>
        <w:rPr>
          <w:rFonts w:cs="Calibri" w:ascii="Calibri" w:hAnsi="Calibri" w:asciiTheme="minorHAnsi" w:cstheme="minorHAnsi" w:hAnsiTheme="minorHAnsi"/>
        </w:rPr>
        <w:t xml:space="preserve">Zgodnie z art. 13 i art.14 rozporządzenia Parlamentu Europejskiego i Rady (UE) 2016/679 </w:t>
        <w:br/>
        <w:t>z dnia 27 kwietnia 2016 r. w sprawie och</w:t>
      </w:r>
      <w:bookmarkStart w:id="1" w:name="_GoBack"/>
      <w:bookmarkEnd w:id="1"/>
      <w:r>
        <w:rPr>
          <w:rFonts w:cs="Calibri" w:ascii="Calibri" w:hAnsi="Calibri" w:asciiTheme="minorHAnsi" w:cstheme="minorHAnsi" w:hAnsiTheme="minorHAnsi"/>
        </w:rPr>
        <w:t>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  <w:rFonts w:cs="Calibri" w:ascii="Calibri" w:hAnsi="Calibri" w:asciiTheme="minorHAnsi" w:cstheme="minorHAnsi" w:hAnsiTheme="minorHAnsi"/>
          <w:i w:val="false"/>
        </w:rPr>
        <w:t>y, że: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 xml:space="preserve">Administratorem danych osobowych jest </w:t>
      </w:r>
      <w:r>
        <w:rPr>
          <w:rFonts w:cs="Calibri" w:ascii="Calibri" w:hAnsi="Calibri" w:asciiTheme="minorHAnsi" w:cstheme="minorHAnsi" w:hAnsiTheme="minorHAnsi"/>
          <w:i w:val="false"/>
          <w:iCs w:val="false"/>
        </w:rPr>
        <w:t xml:space="preserve">Gminny Ośrodek Pomocy Społecznej w </w:t>
        <w:br/>
        <w:t>Janowie Podlaskim. Dane kontaktowe:</w:t>
      </w:r>
    </w:p>
    <w:p>
      <w:pPr>
        <w:pStyle w:val="ListParagraph"/>
        <w:numPr>
          <w:ilvl w:val="0"/>
          <w:numId w:val="3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  <w:i w:val="false"/>
          <w:iCs w:val="false"/>
        </w:rPr>
        <w:t>adres:ul. Bialska6a, 21-505 Janów Podlaski,</w:t>
      </w:r>
    </w:p>
    <w:p>
      <w:pPr>
        <w:pStyle w:val="ListParagraph"/>
        <w:numPr>
          <w:ilvl w:val="0"/>
          <w:numId w:val="3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  <w:i w:val="false"/>
          <w:iCs w:val="false"/>
        </w:rPr>
        <w:t>e-mail:gops@janowpodlaski.pl</w:t>
      </w:r>
    </w:p>
    <w:p>
      <w:pPr>
        <w:pStyle w:val="ListParagraph"/>
        <w:numPr>
          <w:ilvl w:val="0"/>
          <w:numId w:val="3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  <w:i w:val="false"/>
          <w:iCs w:val="false"/>
        </w:rPr>
        <w:t>telefon:(83) 341  30 73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i/>
          </w:rPr>
          <w:t>iod@janowpodlaski.pl</w:t>
        </w:r>
      </w:hyperlink>
      <w:r>
        <w:rPr>
          <w:rFonts w:cs="Calibri" w:ascii="Calibri" w:hAnsi="Calibri" w:asciiTheme="minorHAnsi" w:cstheme="minorHAnsi" w:hAnsiTheme="minorHAnsi"/>
          <w:i/>
        </w:rPr>
        <w:t xml:space="preserve"> lub telefonicznie pod numerem telefonu (83) 341 30 73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bookmarkStart w:id="2" w:name="__DdeLink__182_30542706"/>
      <w:bookmarkEnd w:id="2"/>
      <w:r>
        <w:rPr>
          <w:rFonts w:cs="Calibri" w:ascii="Calibri" w:hAnsi="Calibri" w:asciiTheme="minorHAnsi" w:cstheme="minorHAnsi" w:hAnsiTheme="minorHAnsi"/>
        </w:rPr>
        <w:t>Celem przetwarzania danych osobowych jest realizacja Programu Ministra Rodziny i Polityki Społecznej „Asystent osobisty osoby niepełnosprawnej” – edycja 2022, w tym rozliczenie otrzymanych środków z Funduszu Solidarnościowego.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2022, przyjętego na podstawie ustawy z dnia 23 października 2018 r. o Funduszu Solidarnościowym (Dz. U. z 2020 r. poz. 1787).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 w:asciiTheme="minorHAnsi" w:cstheme="minorHAnsi" w:hAnsiTheme="minorHAnsi"/>
          <w:i/>
        </w:rPr>
        <w:t>należy wskazać nazwę gminy/powiatu</w:t>
      </w:r>
      <w:r>
        <w:rPr>
          <w:rFonts w:cs="Calibri" w:ascii="Calibri" w:hAnsi="Calibri" w:asciiTheme="minorHAnsi" w:cstheme="minorHAnsi" w:hAnsi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>
        <w:rPr>
          <w:rFonts w:cs="Calibri" w:ascii="Calibri" w:hAnsi="Calibri" w:asciiTheme="minorHAnsi" w:cstheme="minorHAnsi" w:hAnsiTheme="minorHAnsi"/>
          <w:i/>
        </w:rPr>
        <w:t>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Wojewody</w:t>
      </w:r>
      <w:r>
        <w:rPr>
          <w:rFonts w:cs="Calibri" w:ascii="Calibri" w:hAnsi="Calibri" w:asciiTheme="minorHAnsi" w:cstheme="minorHAnsi" w:hAnsiTheme="minorHAnsi"/>
        </w:rPr>
        <w:t xml:space="preserve"> m.in. do celów sprawozdawczych czy kontrolnych.</w:t>
      </w:r>
      <w:r>
        <w:rPr>
          <w:rStyle w:val="Zakotwiczenieprzypisudolnego"/>
          <w:rFonts w:cs="Calibri" w:ascii="Calibri" w:hAnsi="Calibri" w:asciiTheme="minorHAnsi" w:cstheme="minorHAnsi" w:hAnsiTheme="minorHAnsi"/>
        </w:rPr>
        <w:footnoteReference w:id="2"/>
      </w:r>
      <w:r>
        <w:rPr>
          <w:rFonts w:cs="Calibri" w:ascii="Calibri" w:hAnsi="Calibri" w:asciiTheme="minorHAnsi" w:cstheme="minorHAnsi" w:hAnsiTheme="minorHAnsi"/>
          <w:vertAlign w:val="superscript"/>
        </w:rPr>
        <w:t>)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</w:rPr>
          <w:t>kancelaria@uodo.gov.pl</w:t>
        </w:r>
      </w:hyperlink>
      <w:r>
        <w:rPr>
          <w:rFonts w:cs="Calibri" w:ascii="Calibri" w:hAnsi="Calibri" w:asciiTheme="minorHAnsi" w:cstheme="minorHAnsi" w:hAnsiTheme="minorHAnsi"/>
        </w:rPr>
        <w:t xml:space="preserve">). </w:t>
      </w:r>
    </w:p>
    <w:p>
      <w:pPr>
        <w:pStyle w:val="Normal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 xml:space="preserve">Podanie danych osobowych w zakresie wynikającym z Karty zgłoszenia do Programu „Asystent osobisty osoby niepełnosprawnej” – edycja 2022 lub realizacji Programu jest dobrowolne, jednak niezbędne do wzięcia udziału w Programie. 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W przypadku udostępniania Ministrowi Rodziny i Polityki Społecznej danych osób fizycznych gmina/powiat </w:t>
      </w:r>
      <w:r>
        <w:rPr>
          <w:rFonts w:cs="Calibri" w:ascii="Calibri" w:hAnsi="Calibri" w:asciiTheme="minorHAnsi" w:cstheme="minorHAnsi" w:hAnsiTheme="minorHAnsi"/>
          <w:i/>
        </w:rPr>
        <w:t>(należy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janowpodlaski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LibreOffice/6.3.4.2$Windows_X86_64 LibreOffice_project/60da17e045e08f1793c57c00ba83cdfce946d0aa</Application>
  <Pages>2</Pages>
  <Words>584</Words>
  <Characters>3783</Characters>
  <CharactersWithSpaces>4368</CharactersWithSpaces>
  <Paragraphs>15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2021-10-11T05:45:00Z</dcterms:created>
  <dc:creator>Elżbieta Gimlewicz</dc:creator>
  <dc:description/>
  <dc:language>pl-PL</dc:language>
  <cp:lastModifiedBy/>
  <cp:lastPrinted>2022-03-03T14:44:45Z</cp:lastPrinted>
  <dcterms:modified xsi:type="dcterms:W3CDTF">2022-03-03T14:45:48Z</dcterms:modified>
  <cp:revision>8</cp:revision>
  <dc:subject/>
  <dc:title>Klauzula informacyjna w ramach Programu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