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D0" w:rsidRDefault="00D36EFA" w:rsidP="00E723D0">
      <w:pPr>
        <w:jc w:val="center"/>
        <w:rPr>
          <w:b/>
          <w:sz w:val="28"/>
          <w:szCs w:val="32"/>
        </w:rPr>
      </w:pPr>
      <w:r w:rsidRPr="003914A5">
        <w:rPr>
          <w:b/>
          <w:sz w:val="28"/>
          <w:szCs w:val="32"/>
        </w:rPr>
        <w:t>„X</w:t>
      </w:r>
      <w:r>
        <w:rPr>
          <w:b/>
          <w:sz w:val="28"/>
          <w:szCs w:val="32"/>
        </w:rPr>
        <w:t>XI</w:t>
      </w:r>
      <w:r w:rsidRPr="003914A5">
        <w:rPr>
          <w:b/>
          <w:sz w:val="28"/>
          <w:szCs w:val="32"/>
        </w:rPr>
        <w:t xml:space="preserve"> </w:t>
      </w:r>
      <w:r w:rsidR="00E723D0">
        <w:rPr>
          <w:b/>
          <w:sz w:val="28"/>
          <w:szCs w:val="32"/>
        </w:rPr>
        <w:t xml:space="preserve">Powiatowe </w:t>
      </w:r>
      <w:r w:rsidRPr="003914A5">
        <w:rPr>
          <w:b/>
          <w:sz w:val="28"/>
          <w:szCs w:val="32"/>
        </w:rPr>
        <w:t>Impresje Muzyczne</w:t>
      </w:r>
    </w:p>
    <w:p w:rsidR="00D36EFA" w:rsidRDefault="00D36EFA" w:rsidP="00E723D0">
      <w:pPr>
        <w:jc w:val="center"/>
        <w:rPr>
          <w:b/>
          <w:sz w:val="28"/>
          <w:szCs w:val="32"/>
        </w:rPr>
      </w:pPr>
      <w:r w:rsidRPr="003914A5">
        <w:rPr>
          <w:b/>
          <w:sz w:val="28"/>
          <w:szCs w:val="32"/>
        </w:rPr>
        <w:t xml:space="preserve">Janów Podlaski  </w:t>
      </w:r>
      <w:r>
        <w:rPr>
          <w:b/>
          <w:sz w:val="28"/>
          <w:szCs w:val="32"/>
        </w:rPr>
        <w:t>2021</w:t>
      </w:r>
      <w:r w:rsidRPr="003914A5">
        <w:rPr>
          <w:b/>
          <w:sz w:val="28"/>
          <w:szCs w:val="32"/>
        </w:rPr>
        <w:t>”</w:t>
      </w:r>
      <w:bookmarkStart w:id="0" w:name="_GoBack"/>
      <w:bookmarkEnd w:id="0"/>
    </w:p>
    <w:p w:rsidR="00D36EFA" w:rsidRPr="003914A5" w:rsidRDefault="00D36EFA" w:rsidP="00D36EFA">
      <w:pPr>
        <w:rPr>
          <w:b/>
          <w:sz w:val="28"/>
          <w:szCs w:val="32"/>
        </w:rPr>
      </w:pPr>
    </w:p>
    <w:p w:rsidR="00D36EFA" w:rsidRPr="003A2A08" w:rsidRDefault="00D36EFA" w:rsidP="00D36EFA">
      <w:pPr>
        <w:jc w:val="center"/>
        <w:rPr>
          <w:b/>
          <w:sz w:val="32"/>
          <w:szCs w:val="32"/>
        </w:rPr>
      </w:pPr>
      <w:r w:rsidRPr="003A2A0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3A2A08">
        <w:rPr>
          <w:b/>
          <w:sz w:val="32"/>
          <w:szCs w:val="32"/>
        </w:rPr>
        <w:t xml:space="preserve"> czerwca (</w:t>
      </w:r>
      <w:r>
        <w:rPr>
          <w:b/>
          <w:sz w:val="32"/>
          <w:szCs w:val="32"/>
        </w:rPr>
        <w:t>piątek</w:t>
      </w:r>
      <w:r w:rsidRPr="003A2A08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2021</w:t>
      </w:r>
      <w:r w:rsidRPr="003A2A08">
        <w:rPr>
          <w:b/>
          <w:sz w:val="32"/>
          <w:szCs w:val="32"/>
        </w:rPr>
        <w:t>r.</w:t>
      </w:r>
    </w:p>
    <w:p w:rsidR="00D36EFA" w:rsidRPr="009A0AF9" w:rsidRDefault="00D36EFA" w:rsidP="00D36EFA">
      <w:pPr>
        <w:rPr>
          <w:sz w:val="20"/>
          <w:szCs w:val="20"/>
        </w:rPr>
      </w:pPr>
    </w:p>
    <w:p w:rsidR="00D36EFA" w:rsidRDefault="00D36EFA" w:rsidP="00D36EFA">
      <w:pPr>
        <w:rPr>
          <w:b/>
        </w:rPr>
      </w:pPr>
      <w:r w:rsidRPr="003A2A08">
        <w:rPr>
          <w:b/>
        </w:rPr>
        <w:t>Założenia programowe:</w:t>
      </w:r>
    </w:p>
    <w:p w:rsidR="00D36EFA" w:rsidRPr="003A2A08" w:rsidRDefault="00D36EFA" w:rsidP="00D36EFA">
      <w:pPr>
        <w:rPr>
          <w:b/>
        </w:rPr>
      </w:pPr>
    </w:p>
    <w:p w:rsidR="00D36EFA" w:rsidRDefault="00D36EFA" w:rsidP="00D36EFA">
      <w:pPr>
        <w:rPr>
          <w:sz w:val="22"/>
        </w:rPr>
      </w:pPr>
      <w:r w:rsidRPr="003914A5">
        <w:rPr>
          <w:b/>
          <w:sz w:val="22"/>
        </w:rPr>
        <w:t>1</w:t>
      </w:r>
      <w:r>
        <w:rPr>
          <w:b/>
          <w:sz w:val="22"/>
        </w:rPr>
        <w:t xml:space="preserve">. </w:t>
      </w:r>
      <w:r w:rsidRPr="003914A5">
        <w:rPr>
          <w:sz w:val="22"/>
        </w:rPr>
        <w:t>Organizatorzy:</w:t>
      </w:r>
      <w:r w:rsidRPr="00416B73">
        <w:rPr>
          <w:sz w:val="22"/>
        </w:rPr>
        <w:t xml:space="preserve"> </w:t>
      </w:r>
      <w:r>
        <w:rPr>
          <w:sz w:val="22"/>
        </w:rPr>
        <w:t xml:space="preserve">   - Starosta Bialski </w:t>
      </w:r>
    </w:p>
    <w:p w:rsidR="00D36EFA" w:rsidRPr="003914A5" w:rsidRDefault="00D36EFA" w:rsidP="00D36EFA">
      <w:pPr>
        <w:rPr>
          <w:sz w:val="22"/>
        </w:rPr>
      </w:pPr>
      <w:r>
        <w:rPr>
          <w:sz w:val="22"/>
        </w:rPr>
        <w:t xml:space="preserve">                                - </w:t>
      </w:r>
      <w:r w:rsidRPr="003914A5">
        <w:rPr>
          <w:sz w:val="22"/>
        </w:rPr>
        <w:t>Wójt Gminy Janów Podlaski</w:t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:rsidR="00D36EFA" w:rsidRPr="003914A5" w:rsidRDefault="00D36EFA" w:rsidP="00D36EFA">
      <w:pPr>
        <w:rPr>
          <w:sz w:val="22"/>
        </w:rPr>
      </w:pPr>
      <w:r w:rsidRPr="003914A5">
        <w:rPr>
          <w:sz w:val="22"/>
        </w:rPr>
        <w:t xml:space="preserve">          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3914A5">
        <w:rPr>
          <w:sz w:val="22"/>
        </w:rPr>
        <w:t xml:space="preserve"> - Gminny Ośrodek Kultury Janów Podlaski</w:t>
      </w:r>
    </w:p>
    <w:p w:rsidR="00D36EFA" w:rsidRPr="003914A5" w:rsidRDefault="00D36EFA" w:rsidP="00D36EFA">
      <w:pPr>
        <w:rPr>
          <w:sz w:val="14"/>
          <w:szCs w:val="16"/>
        </w:rPr>
      </w:pPr>
    </w:p>
    <w:p w:rsidR="00D36EFA" w:rsidRPr="003914A5" w:rsidRDefault="00D36EFA" w:rsidP="00D36EFA">
      <w:pPr>
        <w:rPr>
          <w:sz w:val="14"/>
          <w:szCs w:val="16"/>
        </w:rPr>
      </w:pPr>
      <w:r w:rsidRPr="003914A5">
        <w:rPr>
          <w:b/>
          <w:sz w:val="22"/>
        </w:rPr>
        <w:t>2</w:t>
      </w:r>
      <w:r>
        <w:rPr>
          <w:sz w:val="22"/>
        </w:rPr>
        <w:t>.</w:t>
      </w:r>
      <w:r w:rsidRPr="003914A5">
        <w:rPr>
          <w:sz w:val="22"/>
        </w:rPr>
        <w:t xml:space="preserve"> Celem imprezy jest prezentacja różnych gatunków muzyki w wykonaniu amatorskich zespołów, solistów, </w:t>
      </w:r>
      <w:r>
        <w:rPr>
          <w:sz w:val="22"/>
        </w:rPr>
        <w:t>duetów,</w:t>
      </w:r>
      <w:r w:rsidRPr="003914A5">
        <w:rPr>
          <w:sz w:val="22"/>
        </w:rPr>
        <w:t xml:space="preserve">  promocja talentów</w:t>
      </w:r>
      <w:r>
        <w:rPr>
          <w:sz w:val="22"/>
        </w:rPr>
        <w:t>.</w:t>
      </w:r>
      <w:r w:rsidRPr="003914A5">
        <w:rPr>
          <w:sz w:val="22"/>
        </w:rPr>
        <w:t xml:space="preserve"> </w:t>
      </w:r>
    </w:p>
    <w:p w:rsidR="00D36EFA" w:rsidRPr="003914A5" w:rsidRDefault="00D36EFA" w:rsidP="00D36EFA">
      <w:pPr>
        <w:rPr>
          <w:sz w:val="22"/>
        </w:rPr>
      </w:pPr>
      <w:r w:rsidRPr="003914A5">
        <w:rPr>
          <w:b/>
          <w:sz w:val="22"/>
        </w:rPr>
        <w:t>3</w:t>
      </w:r>
      <w:r>
        <w:rPr>
          <w:b/>
          <w:sz w:val="22"/>
        </w:rPr>
        <w:t>.</w:t>
      </w:r>
      <w:r w:rsidRPr="003914A5">
        <w:rPr>
          <w:sz w:val="22"/>
        </w:rPr>
        <w:t xml:space="preserve"> Impr</w:t>
      </w:r>
      <w:r>
        <w:rPr>
          <w:sz w:val="22"/>
        </w:rPr>
        <w:t>esje rozpoczną</w:t>
      </w:r>
      <w:r w:rsidRPr="003914A5">
        <w:rPr>
          <w:sz w:val="22"/>
        </w:rPr>
        <w:t xml:space="preserve"> się </w:t>
      </w:r>
      <w:r w:rsidRPr="001A7E92">
        <w:rPr>
          <w:color w:val="C00000"/>
          <w:sz w:val="22"/>
        </w:rPr>
        <w:t>1</w:t>
      </w:r>
      <w:r>
        <w:rPr>
          <w:color w:val="C00000"/>
          <w:sz w:val="22"/>
        </w:rPr>
        <w:t>1</w:t>
      </w:r>
      <w:r w:rsidRPr="001A7E92">
        <w:rPr>
          <w:color w:val="C00000"/>
          <w:sz w:val="22"/>
        </w:rPr>
        <w:t xml:space="preserve"> czerwca (piątek) o godz. 10</w:t>
      </w:r>
      <w:r w:rsidRPr="001A7E92">
        <w:rPr>
          <w:color w:val="C00000"/>
          <w:sz w:val="22"/>
          <w:vertAlign w:val="superscript"/>
        </w:rPr>
        <w:t>00</w:t>
      </w:r>
      <w:r w:rsidRPr="003914A5">
        <w:rPr>
          <w:sz w:val="22"/>
          <w:vertAlign w:val="superscript"/>
        </w:rPr>
        <w:t xml:space="preserve"> </w:t>
      </w:r>
      <w:r w:rsidRPr="003914A5">
        <w:rPr>
          <w:sz w:val="22"/>
        </w:rPr>
        <w:t>w</w:t>
      </w:r>
      <w:r>
        <w:rPr>
          <w:sz w:val="22"/>
        </w:rPr>
        <w:t xml:space="preserve"> </w:t>
      </w:r>
      <w:r w:rsidRPr="003914A5">
        <w:rPr>
          <w:sz w:val="22"/>
        </w:rPr>
        <w:t>sali widowiskowo-kinowej Gminnego Ośrodka Kultury w Janowie Podlaskim</w:t>
      </w:r>
      <w:r>
        <w:rPr>
          <w:sz w:val="22"/>
        </w:rPr>
        <w:t>. Konkretna godzina prezentacji zostanie ustalona po zgłoszeniu uczestnika.</w:t>
      </w:r>
    </w:p>
    <w:p w:rsidR="00D36EFA" w:rsidRPr="003914A5" w:rsidRDefault="00D36EFA" w:rsidP="00D36EFA">
      <w:pPr>
        <w:rPr>
          <w:sz w:val="14"/>
          <w:szCs w:val="16"/>
        </w:rPr>
      </w:pPr>
    </w:p>
    <w:p w:rsidR="00D36EFA" w:rsidRPr="003914A5" w:rsidRDefault="00D36EFA" w:rsidP="00D36EFA">
      <w:pPr>
        <w:rPr>
          <w:sz w:val="14"/>
          <w:szCs w:val="16"/>
        </w:rPr>
      </w:pPr>
      <w:r w:rsidRPr="003914A5">
        <w:rPr>
          <w:b/>
          <w:sz w:val="22"/>
        </w:rPr>
        <w:t>4</w:t>
      </w:r>
      <w:r>
        <w:rPr>
          <w:b/>
          <w:sz w:val="22"/>
        </w:rPr>
        <w:t>.</w:t>
      </w:r>
      <w:r w:rsidRPr="003914A5">
        <w:rPr>
          <w:sz w:val="22"/>
        </w:rPr>
        <w:t xml:space="preserve"> W </w:t>
      </w:r>
      <w:r>
        <w:rPr>
          <w:sz w:val="22"/>
        </w:rPr>
        <w:t>I</w:t>
      </w:r>
      <w:r w:rsidRPr="003914A5">
        <w:rPr>
          <w:sz w:val="22"/>
        </w:rPr>
        <w:t xml:space="preserve">mpresjach mogą wziąć udział: dorośli, dzieci, młodzież (soliści, </w:t>
      </w:r>
      <w:r>
        <w:rPr>
          <w:sz w:val="22"/>
        </w:rPr>
        <w:t xml:space="preserve">        </w:t>
      </w:r>
      <w:r w:rsidRPr="003914A5">
        <w:rPr>
          <w:sz w:val="22"/>
        </w:rPr>
        <w:t>duety, zespoły</w:t>
      </w:r>
      <w:r>
        <w:rPr>
          <w:sz w:val="22"/>
        </w:rPr>
        <w:t xml:space="preserve"> wokalne-do10 osób</w:t>
      </w:r>
      <w:r w:rsidRPr="003914A5">
        <w:rPr>
          <w:sz w:val="22"/>
        </w:rPr>
        <w:t>) wykonujący różne gatunki muzyki</w:t>
      </w:r>
      <w:r>
        <w:rPr>
          <w:sz w:val="22"/>
        </w:rPr>
        <w:t xml:space="preserve"> z terenu powiatu bialskiego.</w:t>
      </w:r>
    </w:p>
    <w:p w:rsidR="00D36EFA" w:rsidRPr="003914A5" w:rsidRDefault="00D36EFA" w:rsidP="00D36EFA">
      <w:pPr>
        <w:rPr>
          <w:sz w:val="22"/>
        </w:rPr>
      </w:pPr>
      <w:r w:rsidRPr="003914A5">
        <w:rPr>
          <w:b/>
          <w:sz w:val="22"/>
        </w:rPr>
        <w:t>5</w:t>
      </w:r>
      <w:r>
        <w:rPr>
          <w:sz w:val="22"/>
        </w:rPr>
        <w:t>.</w:t>
      </w:r>
      <w:r w:rsidRPr="003914A5">
        <w:rPr>
          <w:sz w:val="22"/>
        </w:rPr>
        <w:t xml:space="preserve"> Impresje mają charakter przeglądu i promocji uczestników</w:t>
      </w:r>
      <w:r>
        <w:rPr>
          <w:sz w:val="22"/>
        </w:rPr>
        <w:t xml:space="preserve"> ocenianych przez jury.</w:t>
      </w:r>
    </w:p>
    <w:p w:rsidR="00D36EFA" w:rsidRPr="003914A5" w:rsidRDefault="00D36EFA" w:rsidP="00D36EFA">
      <w:pPr>
        <w:rPr>
          <w:sz w:val="14"/>
          <w:szCs w:val="16"/>
        </w:rPr>
      </w:pPr>
    </w:p>
    <w:p w:rsidR="00D36EFA" w:rsidRPr="003914A5" w:rsidRDefault="00D36EFA" w:rsidP="00D36EFA">
      <w:pPr>
        <w:rPr>
          <w:sz w:val="22"/>
        </w:rPr>
      </w:pPr>
      <w:r w:rsidRPr="003914A5">
        <w:rPr>
          <w:b/>
          <w:sz w:val="22"/>
        </w:rPr>
        <w:t>6</w:t>
      </w:r>
      <w:r>
        <w:rPr>
          <w:b/>
          <w:sz w:val="22"/>
        </w:rPr>
        <w:t>.</w:t>
      </w:r>
      <w:r w:rsidRPr="003914A5">
        <w:rPr>
          <w:sz w:val="22"/>
        </w:rPr>
        <w:t xml:space="preserve"> Prezentacja programu</w:t>
      </w:r>
      <w:r>
        <w:rPr>
          <w:sz w:val="22"/>
        </w:rPr>
        <w:t xml:space="preserve"> trwa do 5</w:t>
      </w:r>
      <w:r w:rsidRPr="003914A5">
        <w:rPr>
          <w:sz w:val="22"/>
        </w:rPr>
        <w:t xml:space="preserve"> minut ( </w:t>
      </w:r>
      <w:r>
        <w:rPr>
          <w:sz w:val="22"/>
        </w:rPr>
        <w:t xml:space="preserve">jeden  </w:t>
      </w:r>
      <w:r w:rsidRPr="003914A5">
        <w:rPr>
          <w:sz w:val="22"/>
        </w:rPr>
        <w:t>utw</w:t>
      </w:r>
      <w:r>
        <w:rPr>
          <w:sz w:val="22"/>
        </w:rPr>
        <w:t>ó</w:t>
      </w:r>
      <w:r w:rsidRPr="003914A5">
        <w:rPr>
          <w:sz w:val="22"/>
        </w:rPr>
        <w:t>r)</w:t>
      </w:r>
      <w:r>
        <w:rPr>
          <w:sz w:val="22"/>
        </w:rPr>
        <w:t>.</w:t>
      </w:r>
    </w:p>
    <w:p w:rsidR="00D36EFA" w:rsidRPr="003914A5" w:rsidRDefault="00D36EFA" w:rsidP="00D36EFA">
      <w:pPr>
        <w:rPr>
          <w:b/>
          <w:sz w:val="14"/>
          <w:szCs w:val="16"/>
        </w:rPr>
      </w:pPr>
    </w:p>
    <w:p w:rsidR="00D36EFA" w:rsidRDefault="00D36EFA" w:rsidP="00D36EFA">
      <w:pPr>
        <w:rPr>
          <w:sz w:val="22"/>
        </w:rPr>
      </w:pPr>
      <w:r w:rsidRPr="003914A5">
        <w:rPr>
          <w:b/>
          <w:sz w:val="22"/>
        </w:rPr>
        <w:t>7</w:t>
      </w:r>
      <w:r>
        <w:rPr>
          <w:b/>
          <w:sz w:val="22"/>
        </w:rPr>
        <w:t>.</w:t>
      </w:r>
      <w:r w:rsidRPr="003914A5">
        <w:rPr>
          <w:sz w:val="22"/>
        </w:rPr>
        <w:t xml:space="preserve"> </w:t>
      </w:r>
      <w:r>
        <w:rPr>
          <w:sz w:val="22"/>
        </w:rPr>
        <w:t>Organizatorzy przewidują dyplomy i upominki:</w:t>
      </w:r>
    </w:p>
    <w:p w:rsidR="00D36EFA" w:rsidRDefault="00D36EFA" w:rsidP="00D36EFA">
      <w:pPr>
        <w:rPr>
          <w:sz w:val="22"/>
        </w:rPr>
      </w:pPr>
      <w:r>
        <w:rPr>
          <w:sz w:val="22"/>
        </w:rPr>
        <w:t xml:space="preserve">    -  I, II, III miejsca w trzech kategoriach i podkategoriach wiekowych</w:t>
      </w:r>
    </w:p>
    <w:p w:rsidR="00D36EFA" w:rsidRDefault="00D36EFA" w:rsidP="00D36EFA">
      <w:pPr>
        <w:rPr>
          <w:sz w:val="22"/>
          <w:szCs w:val="22"/>
        </w:rPr>
      </w:pPr>
      <w:r>
        <w:rPr>
          <w:sz w:val="22"/>
        </w:rPr>
        <w:t xml:space="preserve">    - wyróżnienia – o ich liczbie będzie decydowało jury.    </w:t>
      </w:r>
    </w:p>
    <w:p w:rsidR="00D36EFA" w:rsidRPr="00F91BDF" w:rsidRDefault="00D36EFA" w:rsidP="00D36EFA">
      <w:pPr>
        <w:rPr>
          <w:sz w:val="22"/>
          <w:szCs w:val="22"/>
        </w:rPr>
      </w:pPr>
      <w:r w:rsidRPr="00F91BDF">
        <w:rPr>
          <w:sz w:val="22"/>
          <w:szCs w:val="22"/>
        </w:rPr>
        <w:t xml:space="preserve"> 8. </w:t>
      </w:r>
      <w:r>
        <w:rPr>
          <w:sz w:val="22"/>
          <w:szCs w:val="22"/>
        </w:rPr>
        <w:t>Konkurs r</w:t>
      </w:r>
      <w:r w:rsidRPr="00F91BDF">
        <w:rPr>
          <w:sz w:val="22"/>
          <w:szCs w:val="22"/>
        </w:rPr>
        <w:t xml:space="preserve">ozstrzygnięty będzie w </w:t>
      </w:r>
      <w:r>
        <w:rPr>
          <w:sz w:val="22"/>
          <w:szCs w:val="22"/>
        </w:rPr>
        <w:t>trzech</w:t>
      </w:r>
      <w:r w:rsidRPr="00F91BDF">
        <w:rPr>
          <w:sz w:val="22"/>
          <w:szCs w:val="22"/>
        </w:rPr>
        <w:t xml:space="preserve">  kategoriach i po</w:t>
      </w:r>
      <w:r>
        <w:rPr>
          <w:sz w:val="22"/>
          <w:szCs w:val="22"/>
        </w:rPr>
        <w:t>d</w:t>
      </w:r>
      <w:r w:rsidRPr="00F91BDF">
        <w:rPr>
          <w:sz w:val="22"/>
          <w:szCs w:val="22"/>
        </w:rPr>
        <w:t>kategoriach</w:t>
      </w:r>
      <w:r>
        <w:rPr>
          <w:sz w:val="22"/>
          <w:szCs w:val="22"/>
        </w:rPr>
        <w:t xml:space="preserve"> wiekowych</w:t>
      </w:r>
      <w:r w:rsidRPr="00F91B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241"/>
        <w:gridCol w:w="2190"/>
      </w:tblGrid>
      <w:tr w:rsidR="00D36EFA" w:rsidRPr="00296A54" w:rsidTr="008946A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FA" w:rsidRPr="00DE3198" w:rsidRDefault="00D36EFA" w:rsidP="008946A1">
            <w:pPr>
              <w:jc w:val="center"/>
              <w:rPr>
                <w:sz w:val="18"/>
                <w:szCs w:val="18"/>
                <w:lang w:eastAsia="en-US"/>
              </w:rPr>
            </w:pPr>
            <w:r w:rsidRPr="00DE3198">
              <w:rPr>
                <w:rFonts w:ascii="Tahoma" w:hAnsi="Tahoma" w:cs="Tahoma"/>
                <w:sz w:val="18"/>
                <w:szCs w:val="18"/>
                <w:lang w:eastAsia="en-US"/>
              </w:rPr>
              <w:t>I. Soliści i duety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FA" w:rsidRPr="00296A54" w:rsidRDefault="00D36EFA" w:rsidP="008946A1">
            <w:pPr>
              <w:jc w:val="center"/>
              <w:rPr>
                <w:sz w:val="22"/>
                <w:szCs w:val="22"/>
                <w:lang w:eastAsia="en-US"/>
              </w:rPr>
            </w:pPr>
            <w:r w:rsidRPr="00296A54">
              <w:rPr>
                <w:rFonts w:ascii="Tahoma" w:hAnsi="Tahoma" w:cs="Tahoma"/>
                <w:sz w:val="16"/>
                <w:szCs w:val="16"/>
                <w:lang w:eastAsia="en-US"/>
              </w:rPr>
              <w:t>II. Zespoły wokaln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A" w:rsidRPr="00296A54" w:rsidRDefault="00D36EFA" w:rsidP="008946A1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III. Zespoły wokalno-instrumentalne</w:t>
            </w:r>
          </w:p>
        </w:tc>
      </w:tr>
      <w:tr w:rsidR="00D36EFA" w:rsidRPr="00296A54" w:rsidTr="008946A1">
        <w:trPr>
          <w:trHeight w:val="89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FA" w:rsidRPr="00DE3198" w:rsidRDefault="00D36EFA" w:rsidP="008946A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Grupa I -dzieci ze szkół podstawowych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kl. I-IV</w:t>
            </w:r>
          </w:p>
          <w:p w:rsidR="00D36EFA" w:rsidRPr="00DE3198" w:rsidRDefault="00D36EFA" w:rsidP="008946A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Grupa II- dzieci ze szkół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podstawowych</w:t>
            </w: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kl. V-VIII </w:t>
            </w:r>
          </w:p>
          <w:p w:rsidR="00D36EFA" w:rsidRPr="00DE3198" w:rsidRDefault="00D36EFA" w:rsidP="008946A1">
            <w:pPr>
              <w:rPr>
                <w:sz w:val="18"/>
                <w:szCs w:val="18"/>
                <w:lang w:eastAsia="en-US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Grupa III- młodzież ze szkół  średnich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</w:t>
            </w: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dorośli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FA" w:rsidRPr="00DE3198" w:rsidRDefault="00D36EFA" w:rsidP="008946A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Grupa I -dzieci ze szkół podstawowych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kl. I-IV</w:t>
            </w:r>
          </w:p>
          <w:p w:rsidR="00D36EFA" w:rsidRPr="00DE3198" w:rsidRDefault="00D36EFA" w:rsidP="008946A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Grupa II- dzieci ze szkół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podstawowych</w:t>
            </w: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kl. V-VIII </w:t>
            </w:r>
          </w:p>
          <w:p w:rsidR="00D36EFA" w:rsidRPr="00296A54" w:rsidRDefault="00D36EFA" w:rsidP="008946A1">
            <w:pPr>
              <w:rPr>
                <w:sz w:val="16"/>
                <w:szCs w:val="16"/>
                <w:lang w:eastAsia="en-US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Grupa III- młodzież ze szkół  średnich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</w:t>
            </w: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dorośli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A" w:rsidRPr="00DE3198" w:rsidRDefault="00D36EFA" w:rsidP="008946A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Grupa I -dzieci ze szkół podstawowych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kl. I-IV</w:t>
            </w:r>
          </w:p>
          <w:p w:rsidR="00D36EFA" w:rsidRPr="00DE3198" w:rsidRDefault="00D36EFA" w:rsidP="008946A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Grupa II- dzieci ze szkół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podstawowych</w:t>
            </w: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kl. V-VIII </w:t>
            </w:r>
          </w:p>
          <w:p w:rsidR="00D36EFA" w:rsidRPr="00DE3198" w:rsidRDefault="00D36EFA" w:rsidP="008946A1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Grupa III- młodzież ze szkół  średnich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</w:t>
            </w:r>
            <w:r w:rsidRPr="00DE31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dorośli</w:t>
            </w:r>
          </w:p>
        </w:tc>
      </w:tr>
    </w:tbl>
    <w:p w:rsidR="00D36EFA" w:rsidRDefault="00D36EFA" w:rsidP="00D36EFA">
      <w:pPr>
        <w:tabs>
          <w:tab w:val="left" w:pos="6840"/>
        </w:tabs>
      </w:pPr>
    </w:p>
    <w:p w:rsidR="00D36EFA" w:rsidRDefault="00D36EFA" w:rsidP="00D36EFA">
      <w:pPr>
        <w:tabs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36EFA" w:rsidRDefault="00D36EFA" w:rsidP="00D36EFA">
      <w:pPr>
        <w:tabs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07F6D">
        <w:rPr>
          <w:b/>
          <w:sz w:val="28"/>
          <w:szCs w:val="28"/>
        </w:rPr>
        <w:t>Postanowienia ogólne:</w:t>
      </w:r>
    </w:p>
    <w:p w:rsidR="00D36EFA" w:rsidRPr="00907F6D" w:rsidRDefault="00D36EFA" w:rsidP="00D36EFA">
      <w:pPr>
        <w:tabs>
          <w:tab w:val="left" w:pos="900"/>
          <w:tab w:val="left" w:pos="6840"/>
        </w:tabs>
        <w:ind w:left="900"/>
        <w:rPr>
          <w:b/>
          <w:sz w:val="28"/>
          <w:szCs w:val="28"/>
        </w:rPr>
      </w:pPr>
    </w:p>
    <w:p w:rsidR="00D36EFA" w:rsidRDefault="00D36EFA" w:rsidP="00D36EFA">
      <w:pPr>
        <w:tabs>
          <w:tab w:val="left" w:pos="6840"/>
        </w:tabs>
        <w:ind w:left="360"/>
      </w:pPr>
      <w:r>
        <w:t>1. Koszty związane z dojazdem, ubezpieczeniem pokrywa uczestnik lub instytucja delegująca.</w:t>
      </w:r>
    </w:p>
    <w:p w:rsidR="00D36EFA" w:rsidRDefault="00D36EFA" w:rsidP="00D36EFA">
      <w:pPr>
        <w:tabs>
          <w:tab w:val="left" w:pos="6840"/>
        </w:tabs>
        <w:ind w:left="360"/>
      </w:pPr>
    </w:p>
    <w:p w:rsidR="00D36EFA" w:rsidRDefault="00D36EFA" w:rsidP="00D36EFA">
      <w:pPr>
        <w:tabs>
          <w:tab w:val="left" w:pos="6840"/>
        </w:tabs>
        <w:ind w:left="360"/>
      </w:pPr>
      <w:r>
        <w:t>2.Organizator zapewnia:</w:t>
      </w:r>
    </w:p>
    <w:p w:rsidR="00D36EFA" w:rsidRDefault="00D36EFA" w:rsidP="00D36EFA">
      <w:pPr>
        <w:tabs>
          <w:tab w:val="left" w:pos="6840"/>
        </w:tabs>
        <w:ind w:left="1416" w:right="-526"/>
      </w:pPr>
      <w:r>
        <w:t>- profesjonalne jury</w:t>
      </w:r>
    </w:p>
    <w:p w:rsidR="00D36EFA" w:rsidRDefault="00D36EFA" w:rsidP="00D36EFA">
      <w:pPr>
        <w:tabs>
          <w:tab w:val="left" w:pos="6840"/>
        </w:tabs>
        <w:ind w:left="1416"/>
      </w:pPr>
      <w:r>
        <w:t>- promocję imprezy</w:t>
      </w:r>
    </w:p>
    <w:p w:rsidR="00D36EFA" w:rsidRDefault="00D36EFA" w:rsidP="00D36EFA">
      <w:pPr>
        <w:tabs>
          <w:tab w:val="left" w:pos="6840"/>
        </w:tabs>
        <w:ind w:left="1416"/>
      </w:pPr>
      <w:r>
        <w:t>- nagłośnienie</w:t>
      </w:r>
    </w:p>
    <w:p w:rsidR="00D36EFA" w:rsidRDefault="00D36EFA" w:rsidP="00D36EFA">
      <w:pPr>
        <w:tabs>
          <w:tab w:val="left" w:pos="6840"/>
        </w:tabs>
        <w:ind w:left="1416"/>
      </w:pPr>
      <w:r>
        <w:t>- wyżywienie</w:t>
      </w:r>
    </w:p>
    <w:p w:rsidR="00D36EFA" w:rsidRDefault="00D36EFA" w:rsidP="00D36EFA">
      <w:pPr>
        <w:tabs>
          <w:tab w:val="left" w:pos="6840"/>
        </w:tabs>
        <w:ind w:left="1416"/>
      </w:pPr>
      <w:r>
        <w:t>- upominki i dyplomy</w:t>
      </w:r>
    </w:p>
    <w:p w:rsidR="00D36EFA" w:rsidRDefault="00D36EFA" w:rsidP="00D36EFA">
      <w:pPr>
        <w:tabs>
          <w:tab w:val="left" w:pos="6840"/>
        </w:tabs>
      </w:pPr>
      <w:r>
        <w:t>3. Zgłoszenie do przeglądu następuje poprzez nadesłanie wypełnionej karty zgłoszenia na adres:</w:t>
      </w:r>
    </w:p>
    <w:p w:rsidR="00D36EFA" w:rsidRPr="00E000D1" w:rsidRDefault="00D36EFA" w:rsidP="00D36EFA">
      <w:pPr>
        <w:tabs>
          <w:tab w:val="left" w:pos="6840"/>
        </w:tabs>
        <w:ind w:left="360"/>
        <w:rPr>
          <w:sz w:val="14"/>
        </w:rPr>
      </w:pPr>
    </w:p>
    <w:p w:rsidR="00D36EFA" w:rsidRPr="00E000D1" w:rsidRDefault="00D36EFA" w:rsidP="00D36EFA">
      <w:pPr>
        <w:tabs>
          <w:tab w:val="left" w:pos="6840"/>
        </w:tabs>
        <w:rPr>
          <w:sz w:val="2"/>
        </w:rPr>
      </w:pPr>
    </w:p>
    <w:p w:rsidR="00D36EFA" w:rsidRPr="00583874" w:rsidRDefault="00D36EFA" w:rsidP="00D36EFA">
      <w:pPr>
        <w:tabs>
          <w:tab w:val="left" w:pos="6840"/>
        </w:tabs>
        <w:ind w:left="360"/>
        <w:jc w:val="center"/>
        <w:rPr>
          <w:b/>
        </w:rPr>
      </w:pPr>
      <w:r w:rsidRPr="00583874">
        <w:rPr>
          <w:b/>
        </w:rPr>
        <w:t>Gminny Ośrodek Kultury</w:t>
      </w:r>
    </w:p>
    <w:p w:rsidR="00D36EFA" w:rsidRDefault="00D36EFA" w:rsidP="00D36EFA">
      <w:pPr>
        <w:tabs>
          <w:tab w:val="left" w:pos="6840"/>
        </w:tabs>
        <w:ind w:left="360"/>
        <w:jc w:val="center"/>
        <w:rPr>
          <w:b/>
        </w:rPr>
      </w:pPr>
      <w:r>
        <w:rPr>
          <w:b/>
        </w:rPr>
        <w:t xml:space="preserve">ul. 1 </w:t>
      </w:r>
      <w:r w:rsidRPr="00583874">
        <w:rPr>
          <w:b/>
        </w:rPr>
        <w:t xml:space="preserve"> </w:t>
      </w:r>
      <w:r>
        <w:rPr>
          <w:b/>
        </w:rPr>
        <w:t>Maja 13</w:t>
      </w:r>
    </w:p>
    <w:p w:rsidR="00D36EFA" w:rsidRDefault="00D36EFA" w:rsidP="00D36EFA">
      <w:pPr>
        <w:tabs>
          <w:tab w:val="left" w:pos="6840"/>
        </w:tabs>
        <w:ind w:left="360"/>
        <w:jc w:val="center"/>
        <w:rPr>
          <w:b/>
        </w:rPr>
      </w:pPr>
      <w:r w:rsidRPr="00583874">
        <w:rPr>
          <w:b/>
        </w:rPr>
        <w:t>21-505 Janów Podlaski</w:t>
      </w:r>
    </w:p>
    <w:p w:rsidR="00D36EFA" w:rsidRDefault="00D36EFA" w:rsidP="00D36EFA">
      <w:pPr>
        <w:tabs>
          <w:tab w:val="left" w:pos="6840"/>
        </w:tabs>
        <w:ind w:left="360"/>
        <w:jc w:val="center"/>
        <w:rPr>
          <w:b/>
        </w:rPr>
      </w:pPr>
      <w:r>
        <w:rPr>
          <w:b/>
        </w:rPr>
        <w:t xml:space="preserve">lub e-mail: </w:t>
      </w:r>
      <w:hyperlink r:id="rId4" w:history="1">
        <w:r w:rsidRPr="00B51D86">
          <w:rPr>
            <w:rStyle w:val="Hipercze"/>
            <w:b/>
          </w:rPr>
          <w:t>gok@janowpodlaski.pl</w:t>
        </w:r>
      </w:hyperlink>
    </w:p>
    <w:p w:rsidR="00D36EFA" w:rsidRPr="003914A5" w:rsidRDefault="00D36EFA" w:rsidP="00D36EFA">
      <w:pPr>
        <w:tabs>
          <w:tab w:val="left" w:pos="6840"/>
        </w:tabs>
      </w:pPr>
      <w:r>
        <w:t xml:space="preserve">                                               </w:t>
      </w:r>
    </w:p>
    <w:p w:rsidR="00D36EFA" w:rsidRPr="00E000D1" w:rsidRDefault="00D36EFA" w:rsidP="00D36EFA">
      <w:pPr>
        <w:tabs>
          <w:tab w:val="left" w:pos="6840"/>
        </w:tabs>
        <w:ind w:left="360"/>
        <w:jc w:val="center"/>
        <w:rPr>
          <w:b/>
          <w:sz w:val="14"/>
        </w:rPr>
      </w:pPr>
    </w:p>
    <w:p w:rsidR="00D36EFA" w:rsidRPr="00616ED0" w:rsidRDefault="00D36EFA" w:rsidP="00D36EFA">
      <w:pPr>
        <w:tabs>
          <w:tab w:val="left" w:pos="6840"/>
        </w:tabs>
        <w:ind w:left="360"/>
        <w:jc w:val="center"/>
        <w:rPr>
          <w:b/>
          <w:color w:val="FF0000"/>
          <w:sz w:val="28"/>
          <w:szCs w:val="28"/>
        </w:rPr>
      </w:pPr>
      <w:r w:rsidRPr="00616ED0">
        <w:rPr>
          <w:b/>
          <w:color w:val="FF0000"/>
          <w:sz w:val="28"/>
          <w:szCs w:val="28"/>
        </w:rPr>
        <w:t xml:space="preserve">w nieprzekraczalnym terminie do dnia </w:t>
      </w:r>
    </w:p>
    <w:p w:rsidR="00D36EFA" w:rsidRPr="00616ED0" w:rsidRDefault="00D36EFA" w:rsidP="00D36EFA">
      <w:pPr>
        <w:tabs>
          <w:tab w:val="left" w:pos="6840"/>
        </w:tabs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</w:t>
      </w:r>
      <w:r w:rsidRPr="00616ED0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 maja</w:t>
      </w:r>
      <w:r w:rsidR="00A77604">
        <w:rPr>
          <w:b/>
          <w:color w:val="FF0000"/>
          <w:sz w:val="28"/>
          <w:szCs w:val="28"/>
        </w:rPr>
        <w:t xml:space="preserve"> 2021</w:t>
      </w:r>
      <w:r w:rsidRPr="00616ED0">
        <w:rPr>
          <w:b/>
          <w:color w:val="FF0000"/>
          <w:sz w:val="28"/>
          <w:szCs w:val="28"/>
        </w:rPr>
        <w:t xml:space="preserve"> r. !!!</w:t>
      </w:r>
    </w:p>
    <w:p w:rsidR="00D36EFA" w:rsidRPr="00E000D1" w:rsidRDefault="00D36EFA" w:rsidP="00D36EFA">
      <w:pPr>
        <w:tabs>
          <w:tab w:val="left" w:pos="6840"/>
        </w:tabs>
        <w:ind w:left="360"/>
        <w:rPr>
          <w:sz w:val="14"/>
        </w:rPr>
      </w:pPr>
    </w:p>
    <w:p w:rsidR="00D36EFA" w:rsidRPr="00A31545" w:rsidRDefault="00D36EFA" w:rsidP="00D36EFA">
      <w:pPr>
        <w:tabs>
          <w:tab w:val="left" w:pos="6840"/>
        </w:tabs>
      </w:pPr>
      <w:r>
        <w:t xml:space="preserve">Informacja pod nr tel. ( 83) 34 13 089  w godzinach  </w:t>
      </w:r>
      <w:r w:rsidR="00A77604">
        <w:t>9</w:t>
      </w:r>
      <w:r w:rsidRPr="00C96D07">
        <w:rPr>
          <w:vertAlign w:val="superscript"/>
        </w:rPr>
        <w:t>00</w:t>
      </w:r>
      <w:r>
        <w:t>- 1</w:t>
      </w:r>
      <w:r w:rsidR="00A77604">
        <w:t>5</w:t>
      </w:r>
      <w:r w:rsidRPr="00C96D07">
        <w:rPr>
          <w:vertAlign w:val="superscript"/>
        </w:rPr>
        <w:t>0</w:t>
      </w:r>
      <w:r>
        <w:rPr>
          <w:vertAlign w:val="superscript"/>
        </w:rPr>
        <w:t>0</w:t>
      </w:r>
    </w:p>
    <w:p w:rsidR="00D36EFA" w:rsidRPr="00583874" w:rsidRDefault="00D36EFA" w:rsidP="00D36EFA">
      <w:pPr>
        <w:tabs>
          <w:tab w:val="left" w:pos="6840"/>
        </w:tabs>
      </w:pPr>
      <w:r w:rsidRPr="004762B2">
        <w:rPr>
          <w:rFonts w:ascii="Ravie" w:hAnsi="Ravie" w:cs="Raavi"/>
          <w:sz w:val="40"/>
          <w:szCs w:val="40"/>
        </w:rPr>
        <w:t xml:space="preserve"> </w:t>
      </w:r>
      <w:r>
        <w:rPr>
          <w:rFonts w:ascii="Ravie" w:hAnsi="Ravie" w:cs="Raavi"/>
          <w:sz w:val="40"/>
          <w:szCs w:val="40"/>
        </w:rPr>
        <w:t xml:space="preserve">                  </w:t>
      </w:r>
      <w:r w:rsidRPr="007D55F8">
        <w:rPr>
          <w:rFonts w:ascii="Ravie" w:hAnsi="Ravie" w:cs="Raavi"/>
          <w:noProof/>
          <w:sz w:val="40"/>
          <w:szCs w:val="40"/>
        </w:rPr>
        <w:drawing>
          <wp:inline distT="0" distB="0" distL="0" distR="0">
            <wp:extent cx="3133725" cy="828675"/>
            <wp:effectExtent l="0" t="0" r="9525" b="9525"/>
            <wp:docPr id="1" name="Obraz 1" descr="nu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54" w:rsidRDefault="00BE6D54"/>
    <w:sectPr w:rsidR="00BE6D54" w:rsidSect="00015BCB">
      <w:pgSz w:w="16838" w:h="11906" w:orient="landscape"/>
      <w:pgMar w:top="1134" w:right="998" w:bottom="1418" w:left="900" w:header="709" w:footer="709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FA"/>
    <w:rsid w:val="00A77604"/>
    <w:rsid w:val="00BE6D54"/>
    <w:rsid w:val="00D36EFA"/>
    <w:rsid w:val="00E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DF7A3-60EA-4CF0-BAEF-B8288124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36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ok@janowpod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kaczmarek.renata</dc:creator>
  <cp:keywords/>
  <dc:description/>
  <cp:lastModifiedBy>kaczmarek.renata</cp:lastModifiedBy>
  <cp:revision>3</cp:revision>
  <dcterms:created xsi:type="dcterms:W3CDTF">2021-05-10T10:31:00Z</dcterms:created>
  <dcterms:modified xsi:type="dcterms:W3CDTF">2021-05-10T10:50:00Z</dcterms:modified>
</cp:coreProperties>
</file>